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OLE_LINK2"/>
      <w:bookmarkEnd w:id="0"/>
      <w:r w:rsidRPr="00F95C84">
        <w:rPr>
          <w:rFonts w:ascii="Arial" w:hAnsi="Arial"/>
          <w:b/>
          <w:i/>
          <w:sz w:val="20"/>
        </w:rPr>
        <w:t>Новое слово родилось 11 марта 2005 года</w:t>
      </w:r>
    </w:p>
    <w:p w:rsidR="00270606" w:rsidRPr="00F95C84" w:rsidRDefault="00270606" w:rsidP="0027060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(это рождение ожидалось тысячами лет, со времён вечности)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" w:name="OLE_LINK4"/>
      <w:bookmarkEnd w:id="1"/>
      <w:r w:rsidRPr="00F95C84">
        <w:rPr>
          <w:rFonts w:ascii="Arial" w:hAnsi="Arial"/>
          <w:b/>
          <w:i/>
          <w:sz w:val="20"/>
        </w:rPr>
        <w:t>Каждое семя, выращенное в правильных условиях, развивается в соответствии с Законом, превращается в красивое дерево, приносящее сочный плод. Ничто не может противостоять Свету, который освещает Вселенную, создавая Гармонию, и только знание Истины может воспроизвести себя.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Истину можно найти только на своём пути, она достигается за счёт очищения себя от недостатков собственной души, в которой хранится частичка Вселенского закона.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Властью обладает тот, кто стоит посреди шума, но продолжает слышать себя. Это означает, что в нём выражена Духовная энергия, настоящий источник Жизни.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2" w:name="OLE_LINK6"/>
      <w:bookmarkEnd w:id="2"/>
      <w:r w:rsidRPr="00F95C84">
        <w:rPr>
          <w:rFonts w:ascii="Arial" w:hAnsi="Arial"/>
          <w:i/>
          <w:color w:val="000000"/>
          <w:sz w:val="20"/>
        </w:rPr>
        <w:t>Судья Истины </w:t>
      </w:r>
      <w:r w:rsidRPr="00F95C84">
        <w:rPr>
          <w:rFonts w:ascii="Arial" w:hAnsi="Arial" w:cs="Arial"/>
          <w:i/>
          <w:color w:val="000000"/>
          <w:sz w:val="20"/>
          <w:cs/>
        </w:rPr>
        <w:t xml:space="preserve">— </w:t>
      </w:r>
      <w:r w:rsidRPr="00F95C84">
        <w:rPr>
          <w:rFonts w:ascii="Arial" w:hAnsi="Arial"/>
          <w:i/>
          <w:color w:val="000000"/>
          <w:sz w:val="20"/>
        </w:rPr>
        <w:t>существо, которое живёт в Смирении.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3" w:name="OLE_LINK8"/>
      <w:bookmarkEnd w:id="3"/>
      <w:r w:rsidRPr="00F95C84">
        <w:rPr>
          <w:rFonts w:ascii="Arial" w:hAnsi="Arial"/>
          <w:i/>
          <w:color w:val="000000"/>
          <w:sz w:val="20"/>
        </w:rPr>
        <w:t>Как сладостно питать тебя моими плодами, но ещё слаще для меня то, что ты можешь попробовать плоды своей души, где живёт Духовная энергия, ожидающая своего проявления.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4" w:name="OLE_LINK10"/>
      <w:bookmarkEnd w:id="4"/>
      <w:r w:rsidRPr="00F95C84">
        <w:rPr>
          <w:rFonts w:ascii="Arial" w:hAnsi="Arial"/>
          <w:i/>
          <w:color w:val="000000"/>
          <w:sz w:val="20"/>
        </w:rPr>
        <w:t>Надежда </w:t>
      </w:r>
      <w:r w:rsidRPr="00F95C84">
        <w:rPr>
          <w:rFonts w:ascii="Arial" w:hAnsi="Arial" w:cs="Arial"/>
          <w:i/>
          <w:color w:val="000000"/>
          <w:sz w:val="20"/>
          <w:cs/>
        </w:rPr>
        <w:t xml:space="preserve">— </w:t>
      </w:r>
      <w:r w:rsidRPr="00F95C84">
        <w:rPr>
          <w:rFonts w:ascii="Arial" w:hAnsi="Arial"/>
          <w:i/>
          <w:color w:val="000000"/>
          <w:sz w:val="20"/>
        </w:rPr>
        <w:t>форма для проявления Духа, когда он выражает желание души продолжать жить.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5" w:name="OLE_LINK12"/>
      <w:bookmarkEnd w:id="5"/>
      <w:r w:rsidRPr="00F95C84">
        <w:rPr>
          <w:rFonts w:ascii="Arial" w:hAnsi="Arial"/>
          <w:i/>
          <w:color w:val="000000"/>
          <w:sz w:val="20"/>
        </w:rPr>
        <w:t>Невероятно простой принцип, на котором построено Знание, революционизирующее мир, гласит:</w:t>
      </w:r>
      <w:r w:rsidRPr="00F95C84">
        <w:rPr>
          <w:rFonts w:ascii="Arial" w:hAnsi="Arial"/>
          <w:color w:val="000000"/>
          <w:sz w:val="20"/>
        </w:rPr>
        <w:t> 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6" w:name="OLE_LINK14"/>
      <w:bookmarkEnd w:id="6"/>
      <w:r w:rsidRPr="00F95C84">
        <w:rPr>
          <w:rFonts w:ascii="Arial" w:hAnsi="Arial"/>
          <w:i/>
          <w:color w:val="000000"/>
          <w:sz w:val="20"/>
        </w:rPr>
        <w:t>«Я чувствую в моей Душе всё есть Правда либо Ложь, либо я несведущ в этом.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95C84">
        <w:rPr>
          <w:rFonts w:ascii="Arial" w:hAnsi="Arial"/>
          <w:i/>
          <w:color w:val="000000"/>
          <w:sz w:val="20"/>
        </w:rPr>
        <w:t>Я только Принимаю или Отрицаю то, что я чувствую.»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7" w:name="OLE_LINK18"/>
      <w:bookmarkEnd w:id="7"/>
      <w:r w:rsidRPr="00F95C84">
        <w:rPr>
          <w:rFonts w:ascii="Arial" w:hAnsi="Arial"/>
          <w:i/>
          <w:sz w:val="20"/>
        </w:rPr>
        <w:t>Этот принцип освободит человечество, поскольку он содержит Свет, идущий от Света.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Нет во Вселенной нетронутого уголка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таков Принцип существования.</w:t>
      </w:r>
    </w:p>
    <w:p w:rsidR="00270606" w:rsidRPr="00F95C84" w:rsidRDefault="00270606" w:rsidP="00270606">
      <w:pPr>
        <w:spacing w:after="0" w:line="240" w:lineRule="auto"/>
        <w:rPr>
          <w:rFonts w:ascii="Arial" w:hAnsi="Arial"/>
          <w:i/>
          <w:sz w:val="20"/>
        </w:rPr>
      </w:pPr>
      <w:r w:rsidRPr="00F95C84">
        <w:rPr>
          <w:rFonts w:ascii="Arial" w:hAnsi="Arial"/>
          <w:i/>
          <w:sz w:val="20"/>
        </w:rPr>
        <w:t xml:space="preserve">Скоро многие, а позже </w:t>
      </w:r>
      <w:r w:rsidR="00F95C84" w:rsidRPr="00F95C84">
        <w:rPr>
          <w:rFonts w:ascii="Arial" w:hAnsi="Arial"/>
          <w:i/>
          <w:sz w:val="20"/>
        </w:rPr>
        <w:t xml:space="preserve">– </w:t>
      </w:r>
      <w:r w:rsidRPr="00F95C84">
        <w:rPr>
          <w:rFonts w:ascii="Arial" w:hAnsi="Arial"/>
          <w:i/>
          <w:sz w:val="20"/>
        </w:rPr>
        <w:t>все примут Принцип жизни.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8" w:name="OLE_LINK20"/>
      <w:bookmarkEnd w:id="8"/>
      <w:r w:rsidRPr="00F95C84">
        <w:rPr>
          <w:rFonts w:ascii="Arial" w:hAnsi="Arial"/>
          <w:i/>
          <w:sz w:val="20"/>
        </w:rPr>
        <w:t>Дерево скромно растёт до тех пор, пока он</w:t>
      </w:r>
      <w:r w:rsidR="00F95C84">
        <w:rPr>
          <w:rFonts w:ascii="Arial" w:hAnsi="Arial"/>
          <w:i/>
          <w:sz w:val="20"/>
        </w:rPr>
        <w:t>о</w:t>
      </w:r>
      <w:r w:rsidRPr="00F95C84">
        <w:rPr>
          <w:rFonts w:ascii="Arial" w:hAnsi="Arial"/>
          <w:i/>
          <w:sz w:val="20"/>
        </w:rPr>
        <w:t xml:space="preserve"> не плодоносит, а вода спускается с гор в море. Именно так Учитель даёт свет своим ученикам, питая себя, получая подарок Жизни.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9" w:name="OLE_LINK22"/>
      <w:bookmarkEnd w:id="9"/>
      <w:r w:rsidRPr="00F95C84">
        <w:rPr>
          <w:rFonts w:ascii="Arial" w:hAnsi="Arial"/>
          <w:i/>
          <w:sz w:val="20"/>
        </w:rPr>
        <w:t>Свет разбивает цепи, указывая человеку путь из лабиринта к открытию Вечной жизни. Дух проявляет себя и расцветает в душе Покорного, в союзе со Вселенской гармонией.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0" w:name="OLE_LINK15"/>
      <w:bookmarkStart w:id="11" w:name="OLE_LINK24"/>
      <w:bookmarkEnd w:id="10"/>
      <w:bookmarkEnd w:id="11"/>
      <w:r w:rsidRPr="00F95C84">
        <w:rPr>
          <w:rFonts w:ascii="Arial" w:hAnsi="Arial"/>
          <w:i/>
          <w:sz w:val="20"/>
        </w:rPr>
        <w:t>Нельзя стать великим, пытаясь идти по великому пути, повторяя чужие слова. Наоборот, идти по своему пути с великой покорностью, слушая самого себя.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2" w:name="OLE_LINK25"/>
      <w:bookmarkEnd w:id="12"/>
      <w:r w:rsidRPr="00F95C84">
        <w:rPr>
          <w:rFonts w:ascii="Arial" w:hAnsi="Arial"/>
          <w:i/>
          <w:sz w:val="20"/>
        </w:rPr>
        <w:t>Слова не есть Правда, а всего лишь выражение Бытия. Те, кто утверждает, что все слова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Правда, хотят получить плод без дерева, и достичь цели, избежав пути.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3" w:name="OLE_LINK27"/>
      <w:bookmarkEnd w:id="13"/>
      <w:r w:rsidRPr="00F95C84">
        <w:rPr>
          <w:rFonts w:ascii="Arial" w:hAnsi="Arial"/>
          <w:i/>
          <w:sz w:val="20"/>
        </w:rPr>
        <w:t>Человеческая душа содержит семя Духа, выражающегося в покорности, которое вырастает и даёт Жизнь.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bookmarkStart w:id="14" w:name="OLE_LINK29"/>
      <w:bookmarkEnd w:id="14"/>
      <w:r w:rsidRPr="00F95C84">
        <w:rPr>
          <w:rFonts w:ascii="Arial" w:hAnsi="Arial"/>
          <w:i/>
          <w:sz w:val="20"/>
        </w:rPr>
        <w:t>Стакан должен быть наполнен</w:t>
      </w:r>
      <w:r w:rsidR="00F95C84">
        <w:rPr>
          <w:rFonts w:ascii="Arial" w:hAnsi="Arial"/>
          <w:i/>
          <w:sz w:val="20"/>
        </w:rPr>
        <w:t>,</w:t>
      </w:r>
      <w:r w:rsidRPr="00F95C84">
        <w:rPr>
          <w:rFonts w:ascii="Arial" w:hAnsi="Arial"/>
          <w:i/>
          <w:sz w:val="20"/>
        </w:rPr>
        <w:t xml:space="preserve"> прежде</w:t>
      </w:r>
      <w:r w:rsidR="00F95C84">
        <w:rPr>
          <w:rFonts w:ascii="Arial" w:hAnsi="Arial"/>
          <w:i/>
          <w:sz w:val="20"/>
        </w:rPr>
        <w:t xml:space="preserve"> </w:t>
      </w:r>
      <w:bookmarkStart w:id="15" w:name="_GoBack"/>
      <w:bookmarkEnd w:id="15"/>
      <w:r w:rsidRPr="00F95C84">
        <w:rPr>
          <w:rFonts w:ascii="Arial" w:hAnsi="Arial"/>
          <w:i/>
          <w:sz w:val="20"/>
        </w:rPr>
        <w:t>чем из него польётся вода.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Курица верит в то, что весь мир сокрыт в яйце, пока она не вылупится из него.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Тот, кто падает в яму, не всегда может выбраться из неё своими силами.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Жизнь каждого человека выражается в этапах, только за счёт роста можно научиться.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Только Истина ведёт к Истинному альтруизму, поскольку оба обладают характером Истины.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Много тысяч лет об Истине говорили, не зная её.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Тысячи лет Ложь изображалась как Истина.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Только Ясность поведёт к настоящей Жизни, она останется за счёт отделения Истины и Лжи.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Отделяя Истину от Лжи, будет освобождена бесконечная энергия Духа.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Многие путают воображение со Знанием.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Каждый человек, благодаря Свету, может различить в себе Истину и Ложь, удерживая Абсолютно истинную ясность.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Ключ к решению всех проблем лежит в отделении Истины от Лжи, о чём мы Несведущи.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lastRenderedPageBreak/>
        <w:t>Предрассудки одурманили человечество.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Многие ищут Истину в словах других, не ведая того, что она лежит в душе каждого, её нужно лишь правильно искать.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Многие говорят от лица Господа, который им неизвестен.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bookmarkStart w:id="16" w:name="OLE_LINK31"/>
      <w:bookmarkEnd w:id="16"/>
      <w:r w:rsidRPr="00F95C84">
        <w:rPr>
          <w:rFonts w:ascii="Arial" w:hAnsi="Arial"/>
          <w:i/>
          <w:sz w:val="20"/>
        </w:rPr>
        <w:t>Дух выражает себя в каждой форме жизни.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Инструменты для удержания Истины и реализации себя таковы: Желание и Покорность.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Тысячи лет человечество пыталось найти Истину, не видя Света.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Только те, кто выбрал верный путь, придёт к правильному концу пути.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Почему существуют десять заповедей.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Обязанностей существует две: внутренняя и внешняя, между обоими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бездна.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Уважение, Сила и Определённость... это ли положительные черты?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Разница между Справедливостью и Возмездием.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Законы Нового мира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это законы Духа, а именно скрижали Вселенского закона.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Что есть Вселенский суд?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Для покорных Истина проявляется через душу.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Истина, когда она истинна, проста и заразительна. Ничто не может привлечь душу так, как Свет.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Свет и Свободная воля.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Откуда берётся неуверенность, и как её победить.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Мышь в лабиринте проявляет удивительные способности ума.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Обрезание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одна из ценных инструментов, доступных на сегодняшний день.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Человек живёт в поисках Гармонии и единения со Вселенной.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Человечество состоит из детей, верящих в то, что они взрослые.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Разница между Иллюзией и Надеждой.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Истина кроется в малых вещах.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Темнота обречена на поражение Светом.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Ад существует, и состояние, в котором пребывает человечество, подтверждает это. Хотя, он может быть завоёван.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Человек </w:t>
      </w:r>
      <w:r w:rsidRPr="00F95C84">
        <w:rPr>
          <w:rFonts w:ascii="Arial" w:hAnsi="Arial" w:cs="Arial"/>
          <w:i/>
          <w:sz w:val="20"/>
          <w:cs/>
        </w:rPr>
        <w:t xml:space="preserve">— </w:t>
      </w:r>
      <w:r w:rsidRPr="00F95C84">
        <w:rPr>
          <w:rFonts w:ascii="Arial" w:hAnsi="Arial"/>
          <w:i/>
          <w:sz w:val="20"/>
        </w:rPr>
        <w:t>это дитя, живущее с шорами на глазах, в страхе, в аду. Томящееся в ожидании свободы. Только Свет может дать свободу.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Люди используют различные слова для выражения одного и того же, а одни и те же слова имеют различные смыслы.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Скоро будет существовать мир по Вселенскому закону, по закону Духа.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Истине невозможно обучиться, её нужно прожить.</w:t>
      </w:r>
    </w:p>
    <w:p w:rsidR="00270606" w:rsidRPr="00F95C84" w:rsidRDefault="00270606" w:rsidP="002706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Точная дата Нового мира: 11 марта 2005 года, время 7:15. Истина и Ложь уже начали отделяться друг друга, и это продлится бесконечно. Наконец, Свет обрёл свою силу. Человечеству нет пути назад, потому что это сила Истинного света.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4 августа 2005 года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>Вито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sz w:val="20"/>
        </w:rPr>
        <w:t>+39XXXXXX</w:t>
      </w:r>
    </w:p>
    <w:p w:rsidR="00270606" w:rsidRPr="00F95C84" w:rsidRDefault="00270606" w:rsidP="00270606">
      <w:pPr>
        <w:spacing w:after="0" w:line="480" w:lineRule="auto"/>
      </w:pPr>
      <w:r w:rsidRPr="00F95C84">
        <w:rPr>
          <w:rFonts w:ascii="Arial" w:hAnsi="Arial"/>
          <w:i/>
          <w:sz w:val="20"/>
        </w:rPr>
        <w:t>эл. почта: XXX</w:t>
      </w:r>
    </w:p>
    <w:p w:rsidR="00270606" w:rsidRPr="00F95C84" w:rsidRDefault="00270606" w:rsidP="00270606">
      <w:pPr>
        <w:spacing w:after="0" w:line="240" w:lineRule="auto"/>
      </w:pPr>
      <w:r w:rsidRPr="00F95C84">
        <w:t xml:space="preserve">XXX (английский </w:t>
      </w:r>
      <w:r w:rsidRPr="00F95C84">
        <w:rPr>
          <w:rFonts w:cs="Calibri"/>
          <w:cs/>
        </w:rPr>
        <w:t xml:space="preserve">– </w:t>
      </w:r>
      <w:r w:rsidRPr="00F95C84">
        <w:t>загрузить)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t xml:space="preserve">XXX (итальянский </w:t>
      </w:r>
      <w:r w:rsidRPr="00F95C84">
        <w:rPr>
          <w:rFonts w:cs="Calibri"/>
          <w:cs/>
        </w:rPr>
        <w:t xml:space="preserve">– </w:t>
      </w:r>
      <w:r w:rsidRPr="00F95C84">
        <w:t>загрузить)</w:t>
      </w:r>
    </w:p>
    <w:p w:rsidR="00270606" w:rsidRPr="00F95C84" w:rsidRDefault="00270606" w:rsidP="00270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5C84">
        <w:rPr>
          <w:rFonts w:ascii="Arial" w:hAnsi="Arial"/>
          <w:i/>
          <w:sz w:val="20"/>
        </w:rPr>
        <w:t xml:space="preserve">Если у вас есть любимый человек, и вы желаете ему добра, вы можете поделиться с ним этой страницей. Его душа сделает всё остальное, со временем. Иногда крошечная пылинка может затормозить прекраснейший механизм. Уберите </w:t>
      </w:r>
      <w:bookmarkStart w:id="17" w:name="OLE_LINK43"/>
      <w:bookmarkEnd w:id="17"/>
      <w:r w:rsidRPr="00F95C84">
        <w:rPr>
          <w:rFonts w:ascii="Arial" w:hAnsi="Arial"/>
          <w:i/>
          <w:sz w:val="20"/>
        </w:rPr>
        <w:t>её, и механизм снова заработает!</w:t>
      </w:r>
    </w:p>
    <w:p w:rsidR="00270606" w:rsidRPr="00F95C84" w:rsidRDefault="00270606"/>
    <w:sectPr w:rsidR="00270606" w:rsidRPr="00F95C84" w:rsidSect="002706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zUwMrAwMzYxNjJQ0lEKTi0uzszPAykwrgUAYZm8ISwAAAA="/>
  </w:docVars>
  <w:rsids>
    <w:rsidRoot w:val="00681FB1"/>
    <w:rsid w:val="00270606"/>
    <w:rsid w:val="00681FB1"/>
    <w:rsid w:val="00A10790"/>
    <w:rsid w:val="00F9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FD14"/>
  <w15:docId w15:val="{091A013C-B990-4C0B-9EEA-DB6C7655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17E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link w:val="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link w:val="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3">
    <w:name w:val="Hyperlink"/>
    <w:uiPriority w:val="99"/>
    <w:unhideWhenUsed/>
    <w:rsid w:val="00681FB1"/>
    <w:rPr>
      <w:color w:val="0000FF"/>
      <w:u w:val="single"/>
      <w:lang w:val="ru-RU" w:eastAsia="ru-RU"/>
    </w:rPr>
  </w:style>
  <w:style w:type="character" w:styleId="a4">
    <w:name w:val="FollowedHyperlink"/>
    <w:uiPriority w:val="99"/>
    <w:semiHidden/>
    <w:unhideWhenUsed/>
    <w:rsid w:val="001A0A56"/>
    <w:rPr>
      <w:color w:val="800080"/>
      <w:u w:val="single"/>
      <w:lang w:val="ru-RU" w:eastAsia="ru-RU"/>
    </w:rPr>
  </w:style>
  <w:style w:type="character" w:customStyle="1" w:styleId="11">
    <w:name w:val="Неразрешенное упоминание1"/>
    <w:uiPriority w:val="99"/>
    <w:semiHidden/>
    <w:unhideWhenUsed/>
    <w:rsid w:val="00D93AEE"/>
    <w:rPr>
      <w:color w:val="80808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QC</cp:lastModifiedBy>
  <cp:revision>4</cp:revision>
  <dcterms:created xsi:type="dcterms:W3CDTF">2018-02-08T12:51:00Z</dcterms:created>
  <dcterms:modified xsi:type="dcterms:W3CDTF">2018-02-11T22:03:00Z</dcterms:modified>
</cp:coreProperties>
</file>